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393C0957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466EF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51B3E3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012F7B76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0146B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4E282D" wp14:editId="6F68045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74F66BF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3F23FC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466BE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001B18E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83CD1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6761FB5C" w14:textId="1BDC1956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87635F">
              <w:rPr>
                <w:rFonts w:cs="Arial"/>
                <w:b/>
                <w:bCs/>
                <w:sz w:val="24"/>
              </w:rPr>
              <w:t xml:space="preserve"> ZEISS INSPECT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34F4E5AB" w14:textId="26AD7FC0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C11612">
              <w:rPr>
                <w:rFonts w:cs="Arial"/>
                <w:b/>
                <w:bCs/>
                <w:sz w:val="22"/>
                <w:szCs w:val="22"/>
              </w:rPr>
              <w:t xml:space="preserve">ZEISS Inspect </w:t>
            </w:r>
            <w:r w:rsidR="00A01BFE">
              <w:rPr>
                <w:rFonts w:cs="Arial"/>
                <w:b/>
                <w:bCs/>
                <w:sz w:val="22"/>
                <w:szCs w:val="22"/>
              </w:rPr>
              <w:t>GD&amp;T</w:t>
            </w:r>
          </w:p>
          <w:p w14:paraId="321BA484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5 - 26 czerwiec 2024;  ZEISS Poznań" w:value="25 - 26 czerwiec 2024;  ZEISS Poznań"/>
                  <w:listItem w:displayText="30 - 31 lipiec 2024;  ZEISS Tychy" w:value="30 - 31 lipiec 2024;  ZEISS Tychy"/>
                  <w:listItem w:displayText="29 - 30 październik 2024; ZEISS Poznań" w:value="29 - 30 październik 2024; ZEISS Poznań"/>
                  <w:listItem w:displayText="13 - 14 listopad 2024; ZEISS Tychy" w:value="13 - 14 listopad 2024;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833C29" w14:textId="50746A88" w:rsidR="00A16D8C" w:rsidRPr="00C11612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4755DDA6" w14:textId="77777777" w:rsidR="00F250EF" w:rsidRDefault="00C11612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  <w:r w:rsidR="00A01BFE">
              <w:rPr>
                <w:rFonts w:cs="Arial"/>
                <w:sz w:val="22"/>
                <w:szCs w:val="22"/>
              </w:rPr>
              <w:t xml:space="preserve">   </w:t>
            </w:r>
          </w:p>
          <w:p w14:paraId="6AA7D36C" w14:textId="76D0F813" w:rsidR="00B30B3A" w:rsidRPr="005D331C" w:rsidRDefault="00F250EF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</w:t>
            </w:r>
            <w:r w:rsidR="00A01BFE"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>Carl Zeiss Sp. z o.o. ul.</w:t>
            </w:r>
            <w:r w:rsidR="00A01BFE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 xml:space="preserve"> A. Madalińskiego 3, 61-509 Poznań</w:t>
            </w:r>
          </w:p>
          <w:p w14:paraId="5A6B81CD" w14:textId="277F2D81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A01BFE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95F68CA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C440CFD" w14:textId="051C1502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01BFE" w:rsidRPr="00A01BFE">
              <w:rPr>
                <w:rFonts w:cs="Arial"/>
                <w:b/>
                <w:sz w:val="22"/>
                <w:szCs w:val="22"/>
              </w:rPr>
              <w:t>2</w:t>
            </w:r>
            <w:r w:rsidR="006008F8" w:rsidRPr="00A01BF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01BFE" w:rsidRPr="00A01BFE">
              <w:rPr>
                <w:rFonts w:cs="Arial"/>
                <w:b/>
                <w:sz w:val="22"/>
                <w:szCs w:val="22"/>
              </w:rPr>
              <w:t>9</w:t>
            </w:r>
            <w:r w:rsidR="00A01BFE">
              <w:rPr>
                <w:rFonts w:cs="Arial"/>
                <w:b/>
                <w:sz w:val="22"/>
                <w:szCs w:val="22"/>
              </w:rPr>
              <w:t>0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524E31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793E751" w14:textId="48EA7C13" w:rsidR="004841AD" w:rsidRDefault="004841AD" w:rsidP="004841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A01B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1BFE">
              <w:rPr>
                <w:rFonts w:ascii="Arial" w:hAnsi="Arial" w:cs="Arial"/>
                <w:b/>
                <w:sz w:val="22"/>
                <w:szCs w:val="22"/>
              </w:rPr>
              <w:t>65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0,00 PLN netto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dwóch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uczestnik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>, za cały kurs (</w:t>
            </w:r>
            <w:r w:rsidR="00524E3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dni szkolenia)</w:t>
            </w:r>
          </w:p>
          <w:p w14:paraId="1AE8D05F" w14:textId="77777777" w:rsidR="004841AD" w:rsidRPr="004841AD" w:rsidRDefault="004841AD" w:rsidP="004841AD">
            <w:pPr>
              <w:rPr>
                <w:rFonts w:ascii="Arial" w:hAnsi="Arial" w:cs="Arial"/>
              </w:rPr>
            </w:pPr>
          </w:p>
          <w:p w14:paraId="29B30633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401A685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E5E2DE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40535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4118999F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3AA8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54392D5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08CB161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07DA31E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EE7775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60D9017E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8FBD77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8370B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487ADD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25D685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250404F" w14:textId="77777777" w:rsidR="00D43A4E" w:rsidRDefault="00D43A4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4AA380FC" w14:textId="61AB43AD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D9827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5121DFD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947C6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A74E0E5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49C58DF9" w14:textId="51AF536C" w:rsidR="00C51919" w:rsidRDefault="003C57C5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5191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51919" w:rsidRPr="006E2C60">
              <w:rPr>
                <w:sz w:val="22"/>
                <w:szCs w:val="22"/>
              </w:rPr>
              <w:t xml:space="preserve">(musi </w:t>
            </w:r>
            <w:r w:rsidR="00C51919">
              <w:rPr>
                <w:sz w:val="22"/>
                <w:szCs w:val="22"/>
              </w:rPr>
              <w:t>posiadać</w:t>
            </w:r>
            <w:r w:rsidR="00C51919" w:rsidRPr="006E2C60">
              <w:rPr>
                <w:sz w:val="22"/>
                <w:szCs w:val="22"/>
              </w:rPr>
              <w:t xml:space="preserve"> umocowanie w KRS)</w:t>
            </w:r>
          </w:p>
          <w:p w14:paraId="42DE6637" w14:textId="77777777" w:rsidR="003C57C5" w:rsidRDefault="00C51919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60E47F7D" w14:textId="4E202954" w:rsidR="00C51919" w:rsidRPr="00C51919" w:rsidRDefault="00C51919" w:rsidP="00C51919"/>
        </w:tc>
      </w:tr>
      <w:tr w:rsidR="003C57C5" w14:paraId="3A383E0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3086EAF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2F1F38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187967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F64BD1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C7843D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782906E7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8FAB797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561F67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524E31" w14:paraId="10B0ECB6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02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13BB3A1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E75BFDB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30053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68A6" w14:textId="77777777" w:rsidR="00AC48C6" w:rsidRDefault="00AC48C6" w:rsidP="00B61642">
      <w:r>
        <w:separator/>
      </w:r>
    </w:p>
  </w:endnote>
  <w:endnote w:type="continuationSeparator" w:id="0">
    <w:p w14:paraId="656EDFC3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5339" w14:textId="77777777" w:rsidR="00AC48C6" w:rsidRDefault="00AC48C6" w:rsidP="00B61642">
      <w:r>
        <w:separator/>
      </w:r>
    </w:p>
  </w:footnote>
  <w:footnote w:type="continuationSeparator" w:id="0">
    <w:p w14:paraId="590C90D9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zaej+RIg3esRxqDdGrY2mUa/tv0vRxnST5P7TKBvMma19nKUAYN4UCH4iINPGlXz4y6kk+AeeANFoaZ+hT+xQ==" w:salt="fRWDnfTQJK2s3iibquy1n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99E"/>
    <w:rsid w:val="00012FFC"/>
    <w:rsid w:val="000305A4"/>
    <w:rsid w:val="000552A4"/>
    <w:rsid w:val="000626DB"/>
    <w:rsid w:val="00074196"/>
    <w:rsid w:val="000A1AD3"/>
    <w:rsid w:val="000B3698"/>
    <w:rsid w:val="0011358B"/>
    <w:rsid w:val="00115DAF"/>
    <w:rsid w:val="001371D6"/>
    <w:rsid w:val="001444F7"/>
    <w:rsid w:val="0018454D"/>
    <w:rsid w:val="00195DC6"/>
    <w:rsid w:val="001B7356"/>
    <w:rsid w:val="00272A73"/>
    <w:rsid w:val="0029413B"/>
    <w:rsid w:val="002B34D7"/>
    <w:rsid w:val="002F0495"/>
    <w:rsid w:val="0030053F"/>
    <w:rsid w:val="0031352A"/>
    <w:rsid w:val="003476E7"/>
    <w:rsid w:val="003C57C5"/>
    <w:rsid w:val="00401C13"/>
    <w:rsid w:val="004122FD"/>
    <w:rsid w:val="004243F4"/>
    <w:rsid w:val="004417C2"/>
    <w:rsid w:val="00453763"/>
    <w:rsid w:val="004841AD"/>
    <w:rsid w:val="004C6A25"/>
    <w:rsid w:val="004E0BF0"/>
    <w:rsid w:val="0050248E"/>
    <w:rsid w:val="00524E31"/>
    <w:rsid w:val="00594DE9"/>
    <w:rsid w:val="005A2DB4"/>
    <w:rsid w:val="005C132D"/>
    <w:rsid w:val="005D331C"/>
    <w:rsid w:val="005F3161"/>
    <w:rsid w:val="006008F8"/>
    <w:rsid w:val="006011BA"/>
    <w:rsid w:val="0060388F"/>
    <w:rsid w:val="007557EC"/>
    <w:rsid w:val="0076203C"/>
    <w:rsid w:val="007F37C4"/>
    <w:rsid w:val="00822FB6"/>
    <w:rsid w:val="0087635F"/>
    <w:rsid w:val="008B4F6A"/>
    <w:rsid w:val="00937C45"/>
    <w:rsid w:val="009523F7"/>
    <w:rsid w:val="00994E1F"/>
    <w:rsid w:val="009A69B2"/>
    <w:rsid w:val="009D5FCB"/>
    <w:rsid w:val="00A01BFE"/>
    <w:rsid w:val="00A16D8C"/>
    <w:rsid w:val="00A83C9E"/>
    <w:rsid w:val="00A86EE4"/>
    <w:rsid w:val="00AB6E71"/>
    <w:rsid w:val="00AC48C6"/>
    <w:rsid w:val="00AD4C8E"/>
    <w:rsid w:val="00B30B3A"/>
    <w:rsid w:val="00B408D4"/>
    <w:rsid w:val="00B41B7A"/>
    <w:rsid w:val="00B61642"/>
    <w:rsid w:val="00B74DC2"/>
    <w:rsid w:val="00BD72AB"/>
    <w:rsid w:val="00BE3CCE"/>
    <w:rsid w:val="00C11612"/>
    <w:rsid w:val="00C207DF"/>
    <w:rsid w:val="00C234E6"/>
    <w:rsid w:val="00C51919"/>
    <w:rsid w:val="00C82F88"/>
    <w:rsid w:val="00CD0760"/>
    <w:rsid w:val="00D43A4E"/>
    <w:rsid w:val="00D75014"/>
    <w:rsid w:val="00D928E5"/>
    <w:rsid w:val="00D9581A"/>
    <w:rsid w:val="00DA72A2"/>
    <w:rsid w:val="00DC7EAE"/>
    <w:rsid w:val="00DD04BC"/>
    <w:rsid w:val="00E22DC3"/>
    <w:rsid w:val="00E751BF"/>
    <w:rsid w:val="00ED0C0F"/>
    <w:rsid w:val="00EF0959"/>
    <w:rsid w:val="00F24489"/>
    <w:rsid w:val="00F250EF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08793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15E9-6F04-41C9-9BBA-C0358E2C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61</cp:revision>
  <dcterms:created xsi:type="dcterms:W3CDTF">2020-08-31T09:05:00Z</dcterms:created>
  <dcterms:modified xsi:type="dcterms:W3CDTF">2024-01-18T12:42:00Z</dcterms:modified>
</cp:coreProperties>
</file>